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68" w:rsidRPr="00FF2EEE" w:rsidRDefault="00FF2EEE">
      <w:pPr>
        <w:rPr>
          <w:sz w:val="48"/>
          <w:szCs w:val="48"/>
        </w:rPr>
      </w:pPr>
      <w:r w:rsidRPr="00FF2EEE">
        <w:rPr>
          <w:sz w:val="48"/>
          <w:szCs w:val="48"/>
        </w:rPr>
        <w:t>Sports Premium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4"/>
        <w:gridCol w:w="4227"/>
      </w:tblGrid>
      <w:tr w:rsidR="00FF2EEE" w:rsidTr="00FF2EEE">
        <w:trPr>
          <w:trHeight w:val="695"/>
        </w:trPr>
        <w:tc>
          <w:tcPr>
            <w:tcW w:w="4227" w:type="dxa"/>
          </w:tcPr>
          <w:p w:rsidR="00FF2EEE" w:rsidRPr="00FF2EEE" w:rsidRDefault="00FF2EEE">
            <w:pPr>
              <w:rPr>
                <w:sz w:val="40"/>
                <w:szCs w:val="40"/>
              </w:rPr>
            </w:pPr>
            <w:r w:rsidRPr="00FF2EEE">
              <w:rPr>
                <w:sz w:val="40"/>
                <w:szCs w:val="40"/>
              </w:rPr>
              <w:t>Total Funding for 2016/17</w:t>
            </w:r>
          </w:p>
        </w:tc>
        <w:tc>
          <w:tcPr>
            <w:tcW w:w="4227" w:type="dxa"/>
          </w:tcPr>
          <w:p w:rsidR="00FF2EEE" w:rsidRPr="00FF2EEE" w:rsidRDefault="00FF2EEE">
            <w:pPr>
              <w:rPr>
                <w:sz w:val="40"/>
                <w:szCs w:val="40"/>
              </w:rPr>
            </w:pPr>
            <w:r w:rsidRPr="00FF2EEE">
              <w:rPr>
                <w:sz w:val="40"/>
                <w:szCs w:val="40"/>
              </w:rPr>
              <w:t>£8243</w:t>
            </w:r>
          </w:p>
          <w:p w:rsidR="00FF2EEE" w:rsidRPr="00FF2EEE" w:rsidRDefault="00FF2EEE">
            <w:pPr>
              <w:rPr>
                <w:sz w:val="40"/>
                <w:szCs w:val="40"/>
              </w:rPr>
            </w:pPr>
          </w:p>
        </w:tc>
      </w:tr>
      <w:tr w:rsidR="00FF2EEE" w:rsidTr="00FF2EEE">
        <w:trPr>
          <w:trHeight w:val="357"/>
        </w:trPr>
        <w:tc>
          <w:tcPr>
            <w:tcW w:w="4227" w:type="dxa"/>
          </w:tcPr>
          <w:p w:rsidR="00FF2EEE" w:rsidRPr="00FF2EEE" w:rsidRDefault="00FF2EEE">
            <w:pPr>
              <w:rPr>
                <w:sz w:val="40"/>
                <w:szCs w:val="40"/>
              </w:rPr>
            </w:pPr>
            <w:r w:rsidRPr="00FF2EEE">
              <w:rPr>
                <w:sz w:val="40"/>
                <w:szCs w:val="40"/>
              </w:rPr>
              <w:t>Materials and resources</w:t>
            </w:r>
          </w:p>
        </w:tc>
        <w:tc>
          <w:tcPr>
            <w:tcW w:w="4227" w:type="dxa"/>
          </w:tcPr>
          <w:p w:rsidR="00FF2EEE" w:rsidRPr="00FF2EEE" w:rsidRDefault="00FF2E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FF2EEE">
              <w:rPr>
                <w:sz w:val="40"/>
                <w:szCs w:val="40"/>
              </w:rPr>
              <w:t>£287</w:t>
            </w:r>
          </w:p>
        </w:tc>
      </w:tr>
      <w:tr w:rsidR="00FF2EEE" w:rsidTr="00FF2EEE">
        <w:trPr>
          <w:trHeight w:val="1052"/>
        </w:trPr>
        <w:tc>
          <w:tcPr>
            <w:tcW w:w="4227" w:type="dxa"/>
          </w:tcPr>
          <w:p w:rsidR="00FF2EEE" w:rsidRPr="00FF2EEE" w:rsidRDefault="00FF2EEE">
            <w:pPr>
              <w:rPr>
                <w:sz w:val="40"/>
                <w:szCs w:val="40"/>
              </w:rPr>
            </w:pPr>
            <w:r w:rsidRPr="00FF2EEE">
              <w:rPr>
                <w:sz w:val="40"/>
                <w:szCs w:val="40"/>
              </w:rPr>
              <w:t>Professional fees</w:t>
            </w:r>
          </w:p>
          <w:p w:rsidR="00FF2EEE" w:rsidRPr="00FF2EEE" w:rsidRDefault="00FF2EEE">
            <w:pPr>
              <w:rPr>
                <w:sz w:val="40"/>
                <w:szCs w:val="40"/>
              </w:rPr>
            </w:pPr>
            <w:r w:rsidRPr="00FF2EEE">
              <w:rPr>
                <w:sz w:val="40"/>
                <w:szCs w:val="40"/>
              </w:rPr>
              <w:t>(PE coach/swimming coaches/INSET</w:t>
            </w:r>
            <w:r>
              <w:rPr>
                <w:sz w:val="40"/>
                <w:szCs w:val="40"/>
              </w:rPr>
              <w:t>/motivational sports speakers</w:t>
            </w:r>
            <w:r w:rsidRPr="00FF2EEE">
              <w:rPr>
                <w:sz w:val="40"/>
                <w:szCs w:val="40"/>
              </w:rPr>
              <w:t>)</w:t>
            </w:r>
          </w:p>
        </w:tc>
        <w:tc>
          <w:tcPr>
            <w:tcW w:w="4227" w:type="dxa"/>
          </w:tcPr>
          <w:p w:rsidR="00FF2EEE" w:rsidRPr="00FF2EEE" w:rsidRDefault="00FF2EEE">
            <w:pPr>
              <w:rPr>
                <w:sz w:val="40"/>
                <w:szCs w:val="40"/>
              </w:rPr>
            </w:pPr>
            <w:r w:rsidRPr="00FF2EEE">
              <w:rPr>
                <w:sz w:val="40"/>
                <w:szCs w:val="40"/>
              </w:rPr>
              <w:t>£5622</w:t>
            </w:r>
          </w:p>
        </w:tc>
      </w:tr>
      <w:tr w:rsidR="00FF2EEE" w:rsidTr="00FF2EEE">
        <w:trPr>
          <w:trHeight w:val="714"/>
        </w:trPr>
        <w:tc>
          <w:tcPr>
            <w:tcW w:w="4227" w:type="dxa"/>
          </w:tcPr>
          <w:p w:rsidR="00FF2EEE" w:rsidRDefault="00FF2E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Support for </w:t>
            </w:r>
            <w:r w:rsidRPr="00FF2EEE">
              <w:rPr>
                <w:sz w:val="40"/>
                <w:szCs w:val="40"/>
              </w:rPr>
              <w:t>Educational visits/clubs and residential visits</w:t>
            </w:r>
          </w:p>
          <w:p w:rsidR="00FF2EEE" w:rsidRPr="00FF2EEE" w:rsidRDefault="00FF2E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(local climbing wall </w:t>
            </w:r>
            <w:proofErr w:type="spellStart"/>
            <w:r>
              <w:rPr>
                <w:sz w:val="40"/>
                <w:szCs w:val="40"/>
              </w:rPr>
              <w:t>etc</w:t>
            </w:r>
            <w:proofErr w:type="spellEnd"/>
            <w:r>
              <w:rPr>
                <w:sz w:val="40"/>
                <w:szCs w:val="40"/>
              </w:rPr>
              <w:t>)</w:t>
            </w:r>
          </w:p>
        </w:tc>
        <w:tc>
          <w:tcPr>
            <w:tcW w:w="4227" w:type="dxa"/>
          </w:tcPr>
          <w:p w:rsidR="00FF2EEE" w:rsidRPr="00FF2EEE" w:rsidRDefault="00FF2EEE">
            <w:pPr>
              <w:rPr>
                <w:sz w:val="40"/>
                <w:szCs w:val="40"/>
              </w:rPr>
            </w:pPr>
            <w:r w:rsidRPr="00FF2EEE">
              <w:rPr>
                <w:sz w:val="40"/>
                <w:szCs w:val="40"/>
              </w:rPr>
              <w:t>£2334</w:t>
            </w:r>
          </w:p>
        </w:tc>
      </w:tr>
      <w:tr w:rsidR="00FF2EEE" w:rsidTr="00FF2EEE">
        <w:trPr>
          <w:trHeight w:val="357"/>
        </w:trPr>
        <w:tc>
          <w:tcPr>
            <w:tcW w:w="4227" w:type="dxa"/>
          </w:tcPr>
          <w:p w:rsidR="00FF2EEE" w:rsidRPr="00FF2EEE" w:rsidRDefault="00FF2EEE">
            <w:pPr>
              <w:rPr>
                <w:sz w:val="40"/>
                <w:szCs w:val="40"/>
              </w:rPr>
            </w:pPr>
            <w:r w:rsidRPr="00FF2EEE">
              <w:rPr>
                <w:sz w:val="40"/>
                <w:szCs w:val="40"/>
              </w:rPr>
              <w:t>Total Spend</w:t>
            </w:r>
          </w:p>
        </w:tc>
        <w:tc>
          <w:tcPr>
            <w:tcW w:w="4227" w:type="dxa"/>
          </w:tcPr>
          <w:p w:rsidR="00FF2EEE" w:rsidRPr="00FF2EEE" w:rsidRDefault="00FF2EEE">
            <w:pPr>
              <w:rPr>
                <w:sz w:val="40"/>
                <w:szCs w:val="40"/>
              </w:rPr>
            </w:pPr>
            <w:r w:rsidRPr="00FF2EEE">
              <w:rPr>
                <w:sz w:val="40"/>
                <w:szCs w:val="40"/>
              </w:rPr>
              <w:t>£8243</w:t>
            </w:r>
          </w:p>
        </w:tc>
      </w:tr>
    </w:tbl>
    <w:p w:rsidR="00FF2EEE" w:rsidRDefault="00FF2E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FF2EEE" w:rsidRPr="00FF2EEE" w:rsidTr="002E3B49">
        <w:trPr>
          <w:trHeight w:val="716"/>
        </w:trPr>
        <w:tc>
          <w:tcPr>
            <w:tcW w:w="4513" w:type="dxa"/>
          </w:tcPr>
          <w:p w:rsidR="00FF2EEE" w:rsidRDefault="00FF2EEE" w:rsidP="006E5F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 Funding for 2017/18</w:t>
            </w:r>
          </w:p>
          <w:p w:rsidR="00FF2EEE" w:rsidRPr="00FF2EEE" w:rsidRDefault="00FF2EEE" w:rsidP="006E5F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But with the likelihood of increased funding to be confirmed</w:t>
            </w:r>
          </w:p>
        </w:tc>
        <w:tc>
          <w:tcPr>
            <w:tcW w:w="4513" w:type="dxa"/>
          </w:tcPr>
          <w:p w:rsidR="00FF2EEE" w:rsidRPr="00FF2EEE" w:rsidRDefault="00FF2EEE" w:rsidP="006E5F77">
            <w:pPr>
              <w:rPr>
                <w:sz w:val="40"/>
                <w:szCs w:val="40"/>
              </w:rPr>
            </w:pPr>
            <w:r w:rsidRPr="00FF2EEE">
              <w:rPr>
                <w:sz w:val="40"/>
                <w:szCs w:val="40"/>
              </w:rPr>
              <w:t>£8243</w:t>
            </w:r>
          </w:p>
          <w:p w:rsidR="00FF2EEE" w:rsidRPr="00FF2EEE" w:rsidRDefault="00FF2EEE" w:rsidP="006E5F77">
            <w:pPr>
              <w:rPr>
                <w:sz w:val="40"/>
                <w:szCs w:val="40"/>
              </w:rPr>
            </w:pPr>
          </w:p>
        </w:tc>
      </w:tr>
      <w:tr w:rsidR="00FF2EEE" w:rsidRPr="00FF2EEE" w:rsidTr="002E3B49">
        <w:trPr>
          <w:trHeight w:val="368"/>
        </w:trPr>
        <w:tc>
          <w:tcPr>
            <w:tcW w:w="4513" w:type="dxa"/>
          </w:tcPr>
          <w:p w:rsidR="00FF2EEE" w:rsidRPr="00FF2EEE" w:rsidRDefault="00FF2EEE" w:rsidP="006E5F77">
            <w:pPr>
              <w:rPr>
                <w:sz w:val="40"/>
                <w:szCs w:val="40"/>
              </w:rPr>
            </w:pPr>
            <w:r w:rsidRPr="00FF2EEE">
              <w:rPr>
                <w:sz w:val="40"/>
                <w:szCs w:val="40"/>
              </w:rPr>
              <w:t>Materials and resources</w:t>
            </w:r>
          </w:p>
        </w:tc>
        <w:tc>
          <w:tcPr>
            <w:tcW w:w="4513" w:type="dxa"/>
          </w:tcPr>
          <w:p w:rsidR="00FF2EEE" w:rsidRPr="00FF2EEE" w:rsidRDefault="002E3B49" w:rsidP="00FF2E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£1500</w:t>
            </w:r>
          </w:p>
        </w:tc>
      </w:tr>
      <w:tr w:rsidR="00FF2EEE" w:rsidRPr="00FF2EEE" w:rsidTr="002E3B49">
        <w:trPr>
          <w:trHeight w:val="1084"/>
        </w:trPr>
        <w:tc>
          <w:tcPr>
            <w:tcW w:w="4513" w:type="dxa"/>
          </w:tcPr>
          <w:p w:rsidR="00FF2EEE" w:rsidRPr="00FF2EEE" w:rsidRDefault="00FF2EEE" w:rsidP="006E5F77">
            <w:pPr>
              <w:rPr>
                <w:sz w:val="40"/>
                <w:szCs w:val="40"/>
              </w:rPr>
            </w:pPr>
            <w:r w:rsidRPr="00FF2EEE">
              <w:rPr>
                <w:sz w:val="40"/>
                <w:szCs w:val="40"/>
              </w:rPr>
              <w:t>Professional fees</w:t>
            </w:r>
          </w:p>
          <w:p w:rsidR="00FF2EEE" w:rsidRPr="00FF2EEE" w:rsidRDefault="00FF2EEE" w:rsidP="004E2893">
            <w:pPr>
              <w:rPr>
                <w:sz w:val="40"/>
                <w:szCs w:val="40"/>
              </w:rPr>
            </w:pPr>
            <w:r w:rsidRPr="00FF2EEE">
              <w:rPr>
                <w:sz w:val="40"/>
                <w:szCs w:val="40"/>
              </w:rPr>
              <w:t>(PE coach</w:t>
            </w:r>
            <w:r w:rsidR="004E2893">
              <w:rPr>
                <w:sz w:val="40"/>
                <w:szCs w:val="40"/>
              </w:rPr>
              <w:t>)</w:t>
            </w:r>
          </w:p>
        </w:tc>
        <w:tc>
          <w:tcPr>
            <w:tcW w:w="4513" w:type="dxa"/>
          </w:tcPr>
          <w:p w:rsidR="00FF2EEE" w:rsidRPr="00FF2EEE" w:rsidRDefault="00FF2EEE" w:rsidP="006E5F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£5</w:t>
            </w:r>
            <w:r w:rsidR="004E2893">
              <w:rPr>
                <w:sz w:val="40"/>
                <w:szCs w:val="40"/>
              </w:rPr>
              <w:t>220</w:t>
            </w:r>
          </w:p>
        </w:tc>
      </w:tr>
      <w:tr w:rsidR="004E2893" w:rsidRPr="00FF2EEE" w:rsidTr="002E3B49">
        <w:trPr>
          <w:trHeight w:val="1084"/>
        </w:trPr>
        <w:tc>
          <w:tcPr>
            <w:tcW w:w="4513" w:type="dxa"/>
          </w:tcPr>
          <w:p w:rsidR="004E2893" w:rsidRDefault="004E2893" w:rsidP="006E5F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Swimming Coaches</w:t>
            </w:r>
          </w:p>
          <w:p w:rsidR="004E2893" w:rsidRPr="00FF2EEE" w:rsidRDefault="004E2893" w:rsidP="006E5F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INSET for all staff</w:t>
            </w:r>
          </w:p>
        </w:tc>
        <w:tc>
          <w:tcPr>
            <w:tcW w:w="4513" w:type="dxa"/>
          </w:tcPr>
          <w:p w:rsidR="004E2893" w:rsidRDefault="002E3B49" w:rsidP="006E5F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bookmarkStart w:id="0" w:name="_GoBack"/>
            <w:bookmarkEnd w:id="0"/>
            <w:r w:rsidR="004E2893">
              <w:rPr>
                <w:sz w:val="40"/>
                <w:szCs w:val="40"/>
              </w:rPr>
              <w:t>£470</w:t>
            </w:r>
          </w:p>
        </w:tc>
      </w:tr>
      <w:tr w:rsidR="00FF2EEE" w:rsidRPr="00FF2EEE" w:rsidTr="002E3B49">
        <w:trPr>
          <w:trHeight w:val="736"/>
        </w:trPr>
        <w:tc>
          <w:tcPr>
            <w:tcW w:w="4513" w:type="dxa"/>
          </w:tcPr>
          <w:p w:rsidR="00FF2EEE" w:rsidRDefault="00FF2EEE" w:rsidP="006E5F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Support for </w:t>
            </w:r>
            <w:r w:rsidRPr="00FF2EEE">
              <w:rPr>
                <w:sz w:val="40"/>
                <w:szCs w:val="40"/>
              </w:rPr>
              <w:t>Educational visits/clubs and residential visits</w:t>
            </w:r>
          </w:p>
          <w:p w:rsidR="00FF2EEE" w:rsidRPr="00FF2EEE" w:rsidRDefault="00FF2EEE" w:rsidP="006E5F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(local climbing wall </w:t>
            </w:r>
            <w:proofErr w:type="spellStart"/>
            <w:r>
              <w:rPr>
                <w:sz w:val="40"/>
                <w:szCs w:val="40"/>
              </w:rPr>
              <w:t>etc</w:t>
            </w:r>
            <w:proofErr w:type="spellEnd"/>
            <w:r>
              <w:rPr>
                <w:sz w:val="40"/>
                <w:szCs w:val="40"/>
              </w:rPr>
              <w:t>)</w:t>
            </w:r>
          </w:p>
        </w:tc>
        <w:tc>
          <w:tcPr>
            <w:tcW w:w="4513" w:type="dxa"/>
          </w:tcPr>
          <w:p w:rsidR="00FF2EEE" w:rsidRPr="00FF2EEE" w:rsidRDefault="00FF2EEE" w:rsidP="002E3B49">
            <w:pPr>
              <w:rPr>
                <w:sz w:val="40"/>
                <w:szCs w:val="40"/>
              </w:rPr>
            </w:pPr>
            <w:r w:rsidRPr="00FF2EEE">
              <w:rPr>
                <w:sz w:val="40"/>
                <w:szCs w:val="40"/>
              </w:rPr>
              <w:t>£</w:t>
            </w:r>
            <w:r w:rsidR="002E3B49">
              <w:rPr>
                <w:sz w:val="40"/>
                <w:szCs w:val="40"/>
              </w:rPr>
              <w:t>1053</w:t>
            </w:r>
          </w:p>
        </w:tc>
      </w:tr>
      <w:tr w:rsidR="00FF2EEE" w:rsidRPr="00FF2EEE" w:rsidTr="002E3B49">
        <w:trPr>
          <w:trHeight w:val="368"/>
        </w:trPr>
        <w:tc>
          <w:tcPr>
            <w:tcW w:w="4513" w:type="dxa"/>
          </w:tcPr>
          <w:p w:rsidR="00FF2EEE" w:rsidRPr="00FF2EEE" w:rsidRDefault="00FF2EEE" w:rsidP="006E5F77">
            <w:pPr>
              <w:rPr>
                <w:sz w:val="40"/>
                <w:szCs w:val="40"/>
              </w:rPr>
            </w:pPr>
            <w:r w:rsidRPr="00FF2EEE">
              <w:rPr>
                <w:sz w:val="40"/>
                <w:szCs w:val="40"/>
              </w:rPr>
              <w:t>Total Spend</w:t>
            </w:r>
          </w:p>
        </w:tc>
        <w:tc>
          <w:tcPr>
            <w:tcW w:w="4513" w:type="dxa"/>
          </w:tcPr>
          <w:p w:rsidR="00FF2EEE" w:rsidRPr="00FF2EEE" w:rsidRDefault="00FF2EEE" w:rsidP="006E5F77">
            <w:pPr>
              <w:rPr>
                <w:sz w:val="40"/>
                <w:szCs w:val="40"/>
              </w:rPr>
            </w:pPr>
            <w:r w:rsidRPr="00FF2EEE">
              <w:rPr>
                <w:sz w:val="40"/>
                <w:szCs w:val="40"/>
              </w:rPr>
              <w:t>£8243</w:t>
            </w:r>
          </w:p>
        </w:tc>
      </w:tr>
    </w:tbl>
    <w:p w:rsidR="00FF2EEE" w:rsidRDefault="00FF2EEE"/>
    <w:sectPr w:rsidR="00FF2EEE" w:rsidSect="00FF2EE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EE"/>
    <w:rsid w:val="002E3B49"/>
    <w:rsid w:val="004E2893"/>
    <w:rsid w:val="00E91A68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2017-11-07T15:34:00Z</dcterms:created>
  <dcterms:modified xsi:type="dcterms:W3CDTF">2017-11-07T15:34:00Z</dcterms:modified>
</cp:coreProperties>
</file>